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2161" w14:textId="77777777" w:rsidR="00D46D8A" w:rsidRDefault="00293DC9">
      <w:pPr>
        <w:tabs>
          <w:tab w:val="left" w:pos="301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САНКТ-ПЕТЕРБУРГСКИЙ ГОСУДАРСТВЕННЫЙ ИНСТИТУТ ПСИХОЛОГИИ И СОЦИАЛЬНОЙ РАБОТЫ</w:t>
      </w:r>
    </w:p>
    <w:p w14:paraId="75367F65" w14:textId="77777777" w:rsidR="00D46D8A" w:rsidRDefault="00D46D8A">
      <w:pPr>
        <w:tabs>
          <w:tab w:val="left" w:pos="301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6C23AE1" w14:textId="77777777" w:rsidR="00D46D8A" w:rsidRDefault="00D46D8A">
      <w:pPr>
        <w:tabs>
          <w:tab w:val="left" w:pos="3016"/>
        </w:tabs>
        <w:spacing w:after="200" w:line="360" w:lineRule="auto"/>
        <w:rPr>
          <w:rFonts w:ascii="Times New Roman" w:eastAsia="Times New Roman" w:hAnsi="Times New Roman" w:cs="Times New Roman"/>
          <w:sz w:val="32"/>
        </w:rPr>
      </w:pPr>
    </w:p>
    <w:p w14:paraId="2459A6E0" w14:textId="77777777" w:rsidR="00D46D8A" w:rsidRDefault="00293DC9">
      <w:pPr>
        <w:tabs>
          <w:tab w:val="left" w:pos="3016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САМОСТОЯТЕЛЬНАЯ РАБОТА</w:t>
      </w:r>
    </w:p>
    <w:p w14:paraId="1E63B0C0" w14:textId="77777777" w:rsidR="00D46D8A" w:rsidRDefault="00D46D8A">
      <w:pPr>
        <w:tabs>
          <w:tab w:val="left" w:pos="3016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1807343" w14:textId="77777777" w:rsidR="00D46D8A" w:rsidRDefault="00293DC9">
      <w:pPr>
        <w:tabs>
          <w:tab w:val="left" w:pos="301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дисциплине «Социально-трудовая конфликтология»</w:t>
      </w:r>
    </w:p>
    <w:p w14:paraId="67D2D669" w14:textId="77777777" w:rsidR="00D46D8A" w:rsidRDefault="00D46D8A">
      <w:pPr>
        <w:tabs>
          <w:tab w:val="left" w:pos="368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1E786AC4" w14:textId="77777777" w:rsidR="00D46D8A" w:rsidRDefault="00D46D8A">
      <w:pPr>
        <w:tabs>
          <w:tab w:val="left" w:pos="3686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14:paraId="7B2638DB" w14:textId="4F92B0D1" w:rsidR="00D46D8A" w:rsidRDefault="00293DC9" w:rsidP="00293DC9">
      <w:pPr>
        <w:tabs>
          <w:tab w:val="left" w:pos="368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4602AD0" w14:textId="77777777" w:rsidR="00D46D8A" w:rsidRDefault="00D46D8A">
      <w:pPr>
        <w:tabs>
          <w:tab w:val="left" w:pos="3686"/>
        </w:tabs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14:paraId="78572DC6" w14:textId="77777777" w:rsidR="00D46D8A" w:rsidRDefault="00293DC9">
      <w:pPr>
        <w:tabs>
          <w:tab w:val="left" w:pos="368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Научный руководитель</w:t>
      </w:r>
    </w:p>
    <w:p w14:paraId="4383F852" w14:textId="77777777" w:rsidR="00D46D8A" w:rsidRDefault="00293DC9">
      <w:pPr>
        <w:tabs>
          <w:tab w:val="left" w:pos="368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Чернов Денис Юрьевич</w:t>
      </w:r>
    </w:p>
    <w:p w14:paraId="38DA3124" w14:textId="77777777" w:rsidR="00D46D8A" w:rsidRDefault="00293DC9">
      <w:pPr>
        <w:tabs>
          <w:tab w:val="left" w:pos="368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ab/>
        <w:t>(ученая степень, должность, Ф.И.О.)</w:t>
      </w:r>
    </w:p>
    <w:p w14:paraId="259BF345" w14:textId="77777777" w:rsidR="00D46D8A" w:rsidRDefault="00D46D8A">
      <w:pPr>
        <w:tabs>
          <w:tab w:val="left" w:pos="3016"/>
        </w:tabs>
        <w:spacing w:after="20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6AD05297" w14:textId="77777777" w:rsidR="00D46D8A" w:rsidRDefault="00D46D8A">
      <w:pPr>
        <w:tabs>
          <w:tab w:val="left" w:pos="3016"/>
        </w:tabs>
        <w:spacing w:after="200" w:line="360" w:lineRule="auto"/>
        <w:ind w:firstLine="709"/>
        <w:rPr>
          <w:rFonts w:ascii="Arial" w:eastAsia="Arial" w:hAnsi="Arial" w:cs="Arial"/>
          <w:color w:val="000000"/>
          <w:sz w:val="33"/>
          <w:shd w:val="clear" w:color="auto" w:fill="EEF2F4"/>
        </w:rPr>
      </w:pPr>
    </w:p>
    <w:p w14:paraId="54FD515B" w14:textId="77777777" w:rsidR="00D46D8A" w:rsidRDefault="00D46D8A">
      <w:pPr>
        <w:tabs>
          <w:tab w:val="left" w:pos="3016"/>
        </w:tabs>
        <w:spacing w:after="20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1526FC7C" w14:textId="77777777" w:rsidR="00D46D8A" w:rsidRDefault="00D46D8A">
      <w:pPr>
        <w:tabs>
          <w:tab w:val="left" w:pos="3016"/>
        </w:tabs>
        <w:spacing w:after="20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13B0CE28" w14:textId="77777777" w:rsidR="00D46D8A" w:rsidRDefault="00D46D8A">
      <w:pPr>
        <w:tabs>
          <w:tab w:val="left" w:pos="301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0E19559" w14:textId="77777777" w:rsidR="00D46D8A" w:rsidRDefault="00D46D8A">
      <w:pPr>
        <w:tabs>
          <w:tab w:val="left" w:pos="3016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92B2F60" w14:textId="77777777" w:rsidR="00D46D8A" w:rsidRDefault="00293DC9">
      <w:pPr>
        <w:tabs>
          <w:tab w:val="left" w:pos="3016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Санкт-Петербург</w:t>
      </w:r>
    </w:p>
    <w:p w14:paraId="38C570FC" w14:textId="77777777" w:rsidR="00D46D8A" w:rsidRDefault="00293DC9">
      <w:pPr>
        <w:tabs>
          <w:tab w:val="left" w:pos="3016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 г.</w:t>
      </w:r>
    </w:p>
    <w:p w14:paraId="098C4333" w14:textId="77777777" w:rsidR="00D46D8A" w:rsidRDefault="00293DC9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FAB239" w14:textId="77777777" w:rsidR="00D46D8A" w:rsidRDefault="00D46D8A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094257A" w14:textId="77777777" w:rsidR="00D46D8A" w:rsidRDefault="00293DC9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Анализ динамики социально-трудовых отношений (СТО) у нескольких пар ключевых персонажей художественного фильма «Служебный роман» режиссера Эльдара Рязанова (1977 г.)</w:t>
      </w:r>
    </w:p>
    <w:p w14:paraId="4E6E7AF5" w14:textId="77777777" w:rsidR="00D46D8A" w:rsidRDefault="00293DC9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Инструкция: в ячейках таблицы на пересечении соответствующих строк (пары персонажей) и сто</w:t>
      </w:r>
      <w:r>
        <w:rPr>
          <w:rFonts w:ascii="Times New Roman" w:eastAsia="Times New Roman" w:hAnsi="Times New Roman" w:cs="Times New Roman"/>
          <w:sz w:val="28"/>
        </w:rPr>
        <w:t>лбцов (типы социально-трудовых отношений) следует указать время начала и окончания сцены, в которой данная пара демонстрирует данный тип социально-трудовых отношений.</w:t>
      </w:r>
    </w:p>
    <w:p w14:paraId="7F6FE756" w14:textId="77777777" w:rsidR="00D46D8A" w:rsidRDefault="00D46D8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1141"/>
        <w:gridCol w:w="1084"/>
        <w:gridCol w:w="1271"/>
        <w:gridCol w:w="1064"/>
        <w:gridCol w:w="1098"/>
        <w:gridCol w:w="916"/>
        <w:gridCol w:w="1251"/>
      </w:tblGrid>
      <w:tr w:rsidR="00D46D8A" w14:paraId="45812AD3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ACDD9" w14:textId="77777777" w:rsidR="00D46D8A" w:rsidRDefault="00293DC9">
            <w:pPr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Типы социально-</w:t>
            </w:r>
          </w:p>
          <w:p w14:paraId="5087BE32" w14:textId="77777777" w:rsidR="00D46D8A" w:rsidRDefault="00293DC9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трудовых</w:t>
            </w:r>
          </w:p>
          <w:p w14:paraId="02985F22" w14:textId="77777777" w:rsidR="00D46D8A" w:rsidRDefault="00293DC9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отношений</w:t>
            </w:r>
          </w:p>
          <w:p w14:paraId="2A86531A" w14:textId="77777777" w:rsidR="00D46D8A" w:rsidRDefault="00293DC9">
            <w:pPr>
              <w:tabs>
                <w:tab w:val="left" w:pos="1418"/>
              </w:tabs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(СТО)</w:t>
            </w:r>
          </w:p>
          <w:p w14:paraId="7E2EC551" w14:textId="77777777" w:rsidR="00D46D8A" w:rsidRDefault="00D46D8A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6354A019" w14:textId="77777777" w:rsidR="00D46D8A" w:rsidRDefault="00293DC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Пары</w:t>
            </w:r>
          </w:p>
          <w:p w14:paraId="408EB9AC" w14:textId="77777777" w:rsidR="00D46D8A" w:rsidRDefault="00293DC9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персонажей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5C61D" w14:textId="77777777" w:rsidR="00D46D8A" w:rsidRDefault="00293DC9">
            <w:pPr>
              <w:tabs>
                <w:tab w:val="left" w:pos="780"/>
              </w:tabs>
              <w:spacing w:after="200" w:line="276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Солидарность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E1D14" w14:textId="77777777" w:rsidR="00D46D8A" w:rsidRDefault="00293DC9">
            <w:pPr>
              <w:spacing w:after="200" w:line="276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Патернализм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E5A3D" w14:textId="77777777" w:rsidR="00D46D8A" w:rsidRDefault="00293DC9">
            <w:pPr>
              <w:spacing w:after="200" w:line="276" w:lineRule="auto"/>
              <w:ind w:left="113" w:righ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Субсидиарность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8A50F" w14:textId="77777777" w:rsidR="00D46D8A" w:rsidRDefault="00293DC9">
            <w:pPr>
              <w:spacing w:after="200" w:line="276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Партнерство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B1148D" w14:textId="77777777" w:rsidR="00D46D8A" w:rsidRDefault="00293DC9">
            <w:pPr>
              <w:spacing w:after="200" w:line="276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Конкуренция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E58D6" w14:textId="77777777" w:rsidR="00D46D8A" w:rsidRDefault="00293DC9">
            <w:pPr>
              <w:spacing w:after="200" w:line="276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Конфликт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52EDFF" w14:textId="77777777" w:rsidR="00D46D8A" w:rsidRDefault="00293DC9">
            <w:pPr>
              <w:spacing w:after="200" w:line="276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Дискриминация</w:t>
            </w:r>
          </w:p>
        </w:tc>
      </w:tr>
      <w:tr w:rsidR="00D46D8A" w14:paraId="620265E0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4BCAB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Новосельцев – Рыжова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6A1B2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0ч7м – 0ч9м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5FEA2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665F1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1A744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AB7F0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F6307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6F284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D46D8A" w14:paraId="41E40D84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B3DDC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Шура - Калугина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E195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B07F6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D6BDD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FF518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84A4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6936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40A18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1ч43м – 1ч43м </w:t>
            </w:r>
          </w:p>
        </w:tc>
      </w:tr>
      <w:tr w:rsidR="00D46D8A" w14:paraId="6044F629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74FC7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Калугина - Новосельцев</w:t>
            </w:r>
          </w:p>
          <w:p w14:paraId="18EC626E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8E755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F8BC3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17030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9ABB1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C965E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71A8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0ч39м – 0ч40м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22E3E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D46D8A" w14:paraId="70F3308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463A0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Калугина - Самохвалов</w:t>
            </w:r>
          </w:p>
          <w:p w14:paraId="4D8EDE12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A366C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6BDED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0ч13м – 0ч14м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10E22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7EA73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9E4D0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BF1C2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66311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D46D8A" w14:paraId="4658AD3C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8C0F2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Новосильцев - Самохвалов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D5F6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3143C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C21C7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8C348" w14:textId="77777777" w:rsidR="00D46D8A" w:rsidRDefault="00293D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0ч21м – 0ч22м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881E3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BCE69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7008" w14:textId="77777777" w:rsidR="00D46D8A" w:rsidRDefault="00D46D8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2FAB7D4" w14:textId="77777777" w:rsidR="00D46D8A" w:rsidRDefault="00D46D8A">
      <w:pPr>
        <w:spacing w:after="200" w:line="276" w:lineRule="auto"/>
        <w:rPr>
          <w:rFonts w:ascii="Calibri" w:eastAsia="Calibri" w:hAnsi="Calibri" w:cs="Calibri"/>
        </w:rPr>
      </w:pPr>
    </w:p>
    <w:sectPr w:rsidR="00D4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8A"/>
    <w:rsid w:val="00293DC9"/>
    <w:rsid w:val="00D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495B"/>
  <w15:docId w15:val="{5B040808-CA85-4FF0-ADC5-CB6D1D1D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Семенов Семен Юрьевич</cp:lastModifiedBy>
  <cp:revision>2</cp:revision>
  <dcterms:created xsi:type="dcterms:W3CDTF">2022-12-28T14:06:00Z</dcterms:created>
  <dcterms:modified xsi:type="dcterms:W3CDTF">2022-12-28T14:06:00Z</dcterms:modified>
</cp:coreProperties>
</file>